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281" w:lineRule="exact"/>
        <w:ind w:left="60" w:firstLine="0"/>
        <w:jc w:val="left"/>
        <w:rPr/>
      </w:pPr>
      <w:r>
        <w:rPr>
          <w:rFonts w:ascii="Calibri" w:hAnsi="Calibri" w:cs="Calibri"/>
          <w:b/>
          <w:u w:val="single"/>
          <w:sz w:val="22"/>
          <w:position w:val="0"/>
          <w:color w:val="000000"/>
          <w:w w:val="95"/>
          <w:noProof w:val="true"/>
          <w:spacing w:val="1"/>
        </w:rPr>
        <w:t>HISTORIA DE LA SOCIEDAD FM UMPIERREZ SL.</w:t>
      </w: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42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sociedad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FM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UMPIERREZ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SL,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nacionalidad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española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constituyó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por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dos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socios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en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escritura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autorizada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21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Enero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1984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.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Ha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ido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sufriendo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diversos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cambios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forma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administración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asíu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como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domicilio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fiscal.</w:t>
      </w:r>
    </w:p>
    <w:p w:rsidR="005A76FB" w:rsidRDefault="005A76FB" w:rsidP="005A76FB">
      <w:pPr>
        <w:spacing w:before="0" w:after="0" w:line="449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sociedad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constituyó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por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tiempo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indefinido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dio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comienzo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sus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operaciones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día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constitución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sociedad.</w:t>
      </w:r>
    </w:p>
    <w:p w:rsidR="005A76FB" w:rsidRDefault="005A76FB" w:rsidP="005A76FB">
      <w:pPr>
        <w:spacing w:before="0" w:after="0" w:line="449" w:lineRule="exact"/>
        <w:ind w:firstLine="0" w:left="60"/>
        <w:jc w:val="left"/>
        <w:rPr/>
      </w:pPr>
      <w:r>
        <w:rPr w:spacing="0"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0"/>
        </w:rPr>
        <w:t>La</w:t>
      </w:r>
      <w:r>
        <w:rPr w:spacing="0">
          <w:rFonts w:ascii="Calibri" w:hAnsi="Calibri" w:cs="Calibri"/>
          <w:b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1"/>
        </w:rPr>
        <w:t>sociedad</w:t>
      </w:r>
      <w:r>
        <w:rPr w:spacing="0">
          <w:rFonts w:ascii="Calibri" w:hAnsi="Calibri" w:cs="Calibri"/>
          <w:b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0"/>
        </w:rPr>
        <w:t>tendría</w:t>
      </w:r>
      <w:r>
        <w:rPr w:spacing="0">
          <w:rFonts w:ascii="Calibri" w:hAnsi="Calibri" w:cs="Calibri"/>
          <w:b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1"/>
        </w:rPr>
        <w:t>por</w:t>
      </w:r>
      <w:r>
        <w:rPr w:spacing="0"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0"/>
        </w:rPr>
        <w:t>objeto:</w:t>
      </w:r>
    </w:p>
    <w:p w:rsidR="005A76FB" w:rsidRDefault="005A76FB" w:rsidP="005A76FB">
      <w:pPr>
        <w:tabs>
          <w:tab w:val="left" w:pos="780"/>
        </w:tabs>
        <w:spacing w:before="0" w:after="0" w:line="451" w:lineRule="exact"/>
        <w:ind w:firstLine="36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-</w:t>
      </w:r>
      <w:r>
        <w:rPr w:spacing="292">
          <w:rFonts w:cs="Calibri"/>
          <w:u w:val="none"/>
          <w:color w:val="000000"/>
          <w:w w:val="100"/>
        </w:rPr>
        <w:tab/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Adquisición,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planificación,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urbanización,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promoción,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venta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aprovechamiento,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en</w:t>
      </w:r>
    </w:p>
    <w:p w:rsidR="005A76FB" w:rsidRDefault="005A76FB" w:rsidP="005A76FB">
      <w:pPr>
        <w:spacing w:before="0" w:after="0" w:line="291" w:lineRule="exact"/>
        <w:ind w:firstLine="72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cualquier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forma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fincas,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tanto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urbanas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como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rústicas.</w:t>
      </w:r>
    </w:p>
    <w:p w:rsidR="005A76FB" w:rsidRDefault="005A76FB" w:rsidP="005A76FB">
      <w:pPr>
        <w:tabs>
          <w:tab w:val="left" w:pos="780"/>
        </w:tabs>
        <w:spacing w:before="0" w:after="0" w:line="288" w:lineRule="exact"/>
        <w:ind w:firstLine="36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-</w:t>
      </w:r>
      <w:r>
        <w:rPr w:spacing="292">
          <w:rFonts w:cs="Calibri"/>
          <w:u w:val="none"/>
          <w:color w:val="000000"/>
          <w:w w:val="100"/>
        </w:rPr>
        <w:tab/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Construcción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todas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clases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obras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públicas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privadas,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edificación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viviendas,</w:t>
      </w:r>
    </w:p>
    <w:p w:rsidR="005A76FB" w:rsidRDefault="005A76FB" w:rsidP="005A76FB">
      <w:pPr>
        <w:spacing w:before="0" w:after="0" w:line="290" w:lineRule="exact"/>
        <w:ind w:firstLine="72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apartamentos,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hoteles,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residencias,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chalets,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complejos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urbanísticos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instalaciones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</w:p>
    <w:p w:rsidR="005A76FB" w:rsidRDefault="005A76FB" w:rsidP="005A76FB">
      <w:pPr>
        <w:spacing w:before="0" w:after="0" w:line="290" w:lineRule="exact"/>
        <w:ind w:firstLine="72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carácter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turístico,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promocionando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su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explotación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venta.</w:t>
      </w:r>
    </w:p>
    <w:p w:rsidR="005A76FB" w:rsidRDefault="005A76FB" w:rsidP="005A76FB">
      <w:pPr>
        <w:spacing w:before="0" w:after="0" w:line="449" w:lineRule="exact"/>
        <w:ind w:firstLine="5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estos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38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años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lleva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sociedad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activo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han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sido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muy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diversas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operaciones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realizadas,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desde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construcción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complejos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hoteleros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para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su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venta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forma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individualizada,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construcción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complejos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para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su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gestión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integral,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gestión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inmuebles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propios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así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como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compra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venta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solares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.</w:t>
      </w:r>
    </w:p>
    <w:p w:rsidR="005A76FB" w:rsidRDefault="005A76FB" w:rsidP="005A76FB">
      <w:pPr>
        <w:spacing w:before="0" w:after="0" w:line="449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inversiones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actividad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económica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han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sido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diversas,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tanto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Lanzarote,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donde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sociedad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tiene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su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cede,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como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Gran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Canaria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Graciosa.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9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sociedad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rige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por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Ley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sociedades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98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Real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Decreto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1/2010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2Julio.</w:t>
      </w:r>
    </w:p>
    <w:sectPr w:rsidR="00087C8E" w:rsidRPr="004F20E7" w:rsidSect="000D1471">
      <w:type w:val="continuous"/>
      <w:pgSz w:w="11906" w:h="16839"/>
      <w:pgMar w:top="1397" w:right="1282" w:bottom="1157" w:left="1642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